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53E" w:rsidRPr="00F652A6" w:rsidRDefault="00F652A6" w:rsidP="00F652A6">
      <w:pPr>
        <w:rPr>
          <w:rFonts w:ascii="Times New Roman" w:hAnsi="Times New Roman" w:cs="Times New Roman"/>
          <w:sz w:val="24"/>
          <w:szCs w:val="24"/>
        </w:rPr>
      </w:pPr>
      <w:r w:rsidRPr="00F652A6">
        <w:rPr>
          <w:rFonts w:ascii="Times New Roman" w:hAnsi="Times New Roman" w:cs="Times New Roman"/>
          <w:noProof/>
          <w:sz w:val="24"/>
          <w:szCs w:val="24"/>
          <w:lang w:val="es-CO"/>
        </w:rPr>
        <w:drawing>
          <wp:anchor distT="0" distB="0" distL="114300" distR="114300" simplePos="0" relativeHeight="251658240" behindDoc="0" locked="0" layoutInCell="1" allowOverlap="1" wp14:anchorId="732A1A2C" wp14:editId="313AF3B6">
            <wp:simplePos x="0" y="0"/>
            <wp:positionH relativeFrom="margin">
              <wp:posOffset>4210050</wp:posOffset>
            </wp:positionH>
            <wp:positionV relativeFrom="margin">
              <wp:posOffset>-1095375</wp:posOffset>
            </wp:positionV>
            <wp:extent cx="2189480" cy="752475"/>
            <wp:effectExtent l="0" t="0" r="1270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9058"/>
                    <a:stretch/>
                  </pic:blipFill>
                  <pic:spPr bwMode="auto">
                    <a:xfrm>
                      <a:off x="0" y="0"/>
                      <a:ext cx="218948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F753E" w:rsidRPr="00F652A6" w:rsidRDefault="00F652A6" w:rsidP="00F652A6">
      <w:pPr>
        <w:ind w:right="8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2A6">
        <w:rPr>
          <w:rFonts w:ascii="Times New Roman" w:hAnsi="Times New Roman" w:cs="Times New Roman"/>
          <w:b/>
          <w:sz w:val="24"/>
          <w:szCs w:val="24"/>
        </w:rPr>
        <w:t>Bienestar Universitario</w:t>
      </w:r>
    </w:p>
    <w:p w:rsidR="00EF753E" w:rsidRDefault="00EF753E" w:rsidP="00F652A6">
      <w:pPr>
        <w:shd w:val="clear" w:color="auto" w:fill="FFFFFF"/>
        <w:spacing w:after="160" w:line="240" w:lineRule="auto"/>
        <w:ind w:right="83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MX"/>
        </w:rPr>
      </w:pPr>
      <w:r w:rsidRPr="00F652A6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MX"/>
        </w:rPr>
        <w:t>Promoción Socioeconómica</w:t>
      </w:r>
    </w:p>
    <w:p w:rsidR="00F652A6" w:rsidRPr="00F652A6" w:rsidRDefault="00F652A6" w:rsidP="00F652A6">
      <w:pPr>
        <w:shd w:val="clear" w:color="auto" w:fill="FFFFFF"/>
        <w:spacing w:after="160" w:line="240" w:lineRule="auto"/>
        <w:ind w:right="83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CO"/>
        </w:rPr>
      </w:pPr>
    </w:p>
    <w:p w:rsidR="00EF753E" w:rsidRPr="00F652A6" w:rsidRDefault="00EF753E" w:rsidP="00F652A6">
      <w:pPr>
        <w:shd w:val="clear" w:color="auto" w:fill="FFFFFF"/>
        <w:spacing w:after="160" w:line="240" w:lineRule="auto"/>
        <w:ind w:right="830"/>
        <w:jc w:val="center"/>
        <w:rPr>
          <w:rFonts w:ascii="Times New Roman" w:eastAsia="Times New Roman" w:hAnsi="Times New Roman" w:cs="Times New Roman"/>
          <w:b/>
          <w:color w:val="222222"/>
          <w:sz w:val="36"/>
          <w:szCs w:val="36"/>
          <w:lang w:val="es-CO"/>
        </w:rPr>
      </w:pPr>
      <w:r w:rsidRPr="00F652A6">
        <w:rPr>
          <w:rFonts w:ascii="Times New Roman" w:eastAsia="Times New Roman" w:hAnsi="Times New Roman" w:cs="Times New Roman"/>
          <w:b/>
          <w:color w:val="222222"/>
          <w:sz w:val="36"/>
          <w:szCs w:val="36"/>
          <w:lang w:val="es-MX"/>
        </w:rPr>
        <w:t>CIRCULAR</w:t>
      </w:r>
    </w:p>
    <w:p w:rsidR="00EF753E" w:rsidRPr="00F652A6" w:rsidRDefault="00EF753E" w:rsidP="00C17AD7">
      <w:pPr>
        <w:shd w:val="clear" w:color="auto" w:fill="FFFFFF"/>
        <w:spacing w:after="160" w:line="240" w:lineRule="auto"/>
        <w:ind w:right="83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CO"/>
        </w:rPr>
      </w:pPr>
      <w:r w:rsidRPr="00F652A6">
        <w:rPr>
          <w:rFonts w:ascii="Times New Roman" w:eastAsia="Times New Roman" w:hAnsi="Times New Roman" w:cs="Times New Roman"/>
          <w:color w:val="222222"/>
          <w:sz w:val="24"/>
          <w:szCs w:val="24"/>
          <w:lang w:val="es-MX"/>
        </w:rPr>
        <w:t> </w:t>
      </w:r>
    </w:p>
    <w:p w:rsidR="00EF753E" w:rsidRPr="00C17AD7" w:rsidRDefault="00EF753E" w:rsidP="00C17AD7">
      <w:pPr>
        <w:shd w:val="clear" w:color="auto" w:fill="FFFFFF"/>
        <w:spacing w:after="240" w:line="240" w:lineRule="auto"/>
        <w:ind w:right="83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CO"/>
        </w:rPr>
      </w:pPr>
      <w:r w:rsidRPr="009E668D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MX"/>
        </w:rPr>
        <w:t>El Comité de Matrículas</w:t>
      </w:r>
      <w:r w:rsidRPr="00F652A6">
        <w:rPr>
          <w:rFonts w:ascii="Times New Roman" w:eastAsia="Times New Roman" w:hAnsi="Times New Roman" w:cs="Times New Roman"/>
          <w:color w:val="222222"/>
          <w:sz w:val="24"/>
          <w:szCs w:val="24"/>
          <w:lang w:val="es-MX"/>
        </w:rPr>
        <w:t> de la Universidad de Caldas da a conocer la convocatoria para estudios socioeconómicos y reliquidación de la matrícula financie</w:t>
      </w:r>
      <w:r w:rsidR="00F947BF">
        <w:rPr>
          <w:rFonts w:ascii="Times New Roman" w:eastAsia="Times New Roman" w:hAnsi="Times New Roman" w:cs="Times New Roman"/>
          <w:color w:val="222222"/>
          <w:sz w:val="24"/>
          <w:szCs w:val="24"/>
          <w:lang w:val="es-MX"/>
        </w:rPr>
        <w:t>ra del período académico 2023- 2</w:t>
      </w:r>
      <w:r w:rsidRPr="00F652A6">
        <w:rPr>
          <w:rFonts w:ascii="Times New Roman" w:eastAsia="Times New Roman" w:hAnsi="Times New Roman" w:cs="Times New Roman"/>
          <w:color w:val="222222"/>
          <w:sz w:val="24"/>
          <w:szCs w:val="24"/>
          <w:lang w:val="es-MX"/>
        </w:rPr>
        <w:t xml:space="preserve"> </w:t>
      </w:r>
      <w:r w:rsidRPr="00C17AD7">
        <w:rPr>
          <w:rFonts w:ascii="Times New Roman" w:eastAsia="Times New Roman" w:hAnsi="Times New Roman" w:cs="Times New Roman"/>
          <w:color w:val="222222"/>
          <w:sz w:val="24"/>
          <w:szCs w:val="24"/>
          <w:lang w:val="es-MX"/>
        </w:rPr>
        <w:t>para estudiantes antiguos, admitidos, en calidad de reserva de cupo y en condición de reingreso.</w:t>
      </w:r>
    </w:p>
    <w:p w:rsidR="00EF753E" w:rsidRPr="00C17AD7" w:rsidRDefault="00EF753E" w:rsidP="00F652A6">
      <w:pPr>
        <w:shd w:val="clear" w:color="auto" w:fill="FFFFFF"/>
        <w:spacing w:after="160" w:line="240" w:lineRule="auto"/>
        <w:ind w:right="83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CO"/>
        </w:rPr>
      </w:pPr>
      <w:r w:rsidRPr="00C17AD7">
        <w:rPr>
          <w:rFonts w:ascii="Times New Roman" w:eastAsia="Times New Roman" w:hAnsi="Times New Roman" w:cs="Times New Roman"/>
          <w:color w:val="222222"/>
          <w:sz w:val="24"/>
          <w:szCs w:val="24"/>
          <w:lang w:val="es-MX"/>
        </w:rPr>
        <w:t>Las solicitudes deberán ser enviadas en las siguientes fechas:</w:t>
      </w:r>
    </w:p>
    <w:p w:rsidR="00C17AD7" w:rsidRPr="00C17AD7" w:rsidRDefault="00C17AD7" w:rsidP="00C17A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AD7">
        <w:rPr>
          <w:rFonts w:ascii="Times New Roman" w:hAnsi="Times New Roman" w:cs="Times New Roman"/>
          <w:b/>
          <w:sz w:val="28"/>
          <w:szCs w:val="28"/>
        </w:rPr>
        <w:t xml:space="preserve">Entre el </w:t>
      </w:r>
      <w:r w:rsidRPr="00C17AD7">
        <w:rPr>
          <w:rFonts w:ascii="Times New Roman" w:hAnsi="Times New Roman" w:cs="Times New Roman"/>
          <w:b/>
          <w:sz w:val="28"/>
          <w:szCs w:val="28"/>
        </w:rPr>
        <w:t>25 de julio de 2023 hasta el 15 de agosto de 2023.</w:t>
      </w:r>
    </w:p>
    <w:p w:rsidR="00C17AD7" w:rsidRPr="00C17AD7" w:rsidRDefault="00C17AD7" w:rsidP="00C17AD7"/>
    <w:p w:rsidR="00EF753E" w:rsidRPr="00C17AD7" w:rsidRDefault="00EF753E" w:rsidP="00F652A6">
      <w:pPr>
        <w:shd w:val="clear" w:color="auto" w:fill="FFFFFF"/>
        <w:spacing w:after="160" w:line="240" w:lineRule="auto"/>
        <w:ind w:left="708" w:right="830"/>
        <w:jc w:val="both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C17AD7">
        <w:rPr>
          <w:rFonts w:ascii="Times New Roman" w:eastAsia="Times New Roman" w:hAnsi="Times New Roman" w:cs="Times New Roman"/>
          <w:sz w:val="24"/>
          <w:szCs w:val="24"/>
          <w:u w:val="single"/>
          <w:lang w:val="es-MX"/>
        </w:rPr>
        <w:t>Las solicitudes enviadas antes o después de las fechas estipuladas no serán tenidas en cuenta</w:t>
      </w:r>
      <w:r w:rsidR="00F947BF" w:rsidRPr="00C17AD7">
        <w:rPr>
          <w:rFonts w:ascii="Times New Roman" w:eastAsia="Times New Roman" w:hAnsi="Times New Roman" w:cs="Times New Roman"/>
          <w:sz w:val="24"/>
          <w:szCs w:val="24"/>
          <w:u w:val="single"/>
          <w:lang w:val="es-MX"/>
        </w:rPr>
        <w:t xml:space="preserve">. </w:t>
      </w:r>
    </w:p>
    <w:p w:rsidR="00EF753E" w:rsidRPr="00C17AD7" w:rsidRDefault="00D633C1" w:rsidP="00F652A6">
      <w:pPr>
        <w:shd w:val="clear" w:color="auto" w:fill="FFFFFF"/>
        <w:spacing w:after="160" w:line="240" w:lineRule="auto"/>
        <w:ind w:right="830"/>
        <w:jc w:val="both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>Só</w:t>
      </w:r>
      <w:r w:rsidR="00EF753E"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>lo se recibirán las solicitudes a través de correo electrónico:</w:t>
      </w:r>
      <w:r w:rsidR="00EF753E" w:rsidRPr="00C17AD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 </w:t>
      </w:r>
      <w:hyperlink r:id="rId9" w:tgtFrame="_blank" w:history="1">
        <w:r w:rsidR="00EF753E" w:rsidRPr="00C17AD7">
          <w:rPr>
            <w:rFonts w:ascii="Times New Roman" w:eastAsia="Times New Roman" w:hAnsi="Times New Roman" w:cs="Times New Roman"/>
            <w:sz w:val="24"/>
            <w:szCs w:val="24"/>
            <w:u w:val="single"/>
            <w:lang w:val="es-MX"/>
          </w:rPr>
          <w:t>comite.matriculas@ucaldas.edu.co</w:t>
        </w:r>
      </w:hyperlink>
      <w:r w:rsidR="00F947BF" w:rsidRPr="00C17AD7">
        <w:rPr>
          <w:rFonts w:ascii="Times New Roman" w:eastAsia="Times New Roman" w:hAnsi="Times New Roman" w:cs="Times New Roman"/>
          <w:sz w:val="24"/>
          <w:szCs w:val="24"/>
          <w:u w:val="single"/>
          <w:lang w:val="es-MX"/>
        </w:rPr>
        <w:t xml:space="preserve">. </w:t>
      </w:r>
    </w:p>
    <w:p w:rsidR="00EF753E" w:rsidRPr="00C17AD7" w:rsidRDefault="00EF753E" w:rsidP="00F652A6">
      <w:pPr>
        <w:shd w:val="clear" w:color="auto" w:fill="FFFFFF"/>
        <w:spacing w:after="160" w:line="240" w:lineRule="auto"/>
        <w:ind w:right="830"/>
        <w:jc w:val="both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>En el asunto del correo deben escribir: Nombres y apellidos del estudi</w:t>
      </w:r>
      <w:r w:rsidR="00F947BF"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>ante –</w:t>
      </w:r>
      <w:r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código</w:t>
      </w:r>
      <w:r w:rsidR="00F947BF"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. </w:t>
      </w:r>
      <w:bookmarkStart w:id="0" w:name="_GoBack"/>
      <w:bookmarkEnd w:id="0"/>
    </w:p>
    <w:p w:rsidR="00EF753E" w:rsidRPr="00C17AD7" w:rsidRDefault="00EF753E" w:rsidP="00F652A6">
      <w:pPr>
        <w:shd w:val="clear" w:color="auto" w:fill="FFFFFF"/>
        <w:spacing w:after="160" w:line="240" w:lineRule="auto"/>
        <w:ind w:right="830"/>
        <w:jc w:val="both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Deben descargar el formulario </w:t>
      </w:r>
      <w:r w:rsidR="00547232"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>anexo a l</w:t>
      </w:r>
      <w:r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>a convocatoria,</w:t>
      </w:r>
      <w:r w:rsidR="00547232"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que se encuentra en el siguiente link: </w:t>
      </w:r>
      <w:hyperlink r:id="rId10" w:tgtFrame="_blank" w:history="1">
        <w:r w:rsidR="00547232" w:rsidRPr="00C17AD7">
          <w:rPr>
            <w:rStyle w:val="Hipervnculo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https://www.ucaldas.edu.co/portal/convocatoria-para-estudio-socioeconomico-y-reliquidacion-de-matricula-del-periodo/</w:t>
        </w:r>
      </w:hyperlink>
      <w:r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leerlo detenidamente ya que allí se explica la documentación que se debe anexar a la solicitud. Todos los documentos deben estar escaneados de forma legible y enviarlos en UN SOLO archivo. </w:t>
      </w:r>
    </w:p>
    <w:p w:rsidR="00EF753E" w:rsidRPr="00F652A6" w:rsidRDefault="00EF753E" w:rsidP="00F652A6">
      <w:pPr>
        <w:shd w:val="clear" w:color="auto" w:fill="FFFFFF"/>
        <w:spacing w:after="160" w:line="240" w:lineRule="auto"/>
        <w:ind w:right="1113"/>
        <w:jc w:val="both"/>
        <w:rPr>
          <w:rFonts w:ascii="Times New Roman" w:eastAsia="Times New Roman" w:hAnsi="Times New Roman" w:cs="Times New Roman"/>
          <w:i/>
          <w:iCs/>
          <w:color w:val="222222"/>
          <w:spacing w:val="47"/>
          <w:sz w:val="24"/>
          <w:szCs w:val="24"/>
          <w:lang w:val="es-CO"/>
        </w:rPr>
      </w:pPr>
      <w:r w:rsidRPr="00C17AD7">
        <w:rPr>
          <w:rFonts w:ascii="Times New Roman" w:eastAsia="Times New Roman" w:hAnsi="Times New Roman" w:cs="Times New Roman"/>
          <w:sz w:val="24"/>
          <w:szCs w:val="24"/>
          <w:lang w:val="es-MX"/>
        </w:rPr>
        <w:t>La documentación debe estar completa y actualizada.  Teniendo en cuenta lo establecido en el </w:t>
      </w:r>
      <w:r w:rsidR="004054D5"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MX"/>
        </w:rPr>
        <w:t xml:space="preserve">Artículo 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MX"/>
        </w:rPr>
        <w:t>3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  <w:lang w:val="es-MX"/>
        </w:rPr>
        <w:t> 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(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  <w:lang w:val="es-CO"/>
        </w:rPr>
        <w:t>M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o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  <w:lang w:val="es-CO"/>
        </w:rPr>
        <w:t>d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  <w:lang w:val="es-CO"/>
        </w:rPr>
        <w:t>f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icado 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  <w:lang w:val="es-CO"/>
        </w:rPr>
        <w:t>p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or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l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3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lang w:val="es-CO"/>
        </w:rPr>
        <w:t>r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tí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  <w:lang w:val="es-CO"/>
        </w:rPr>
        <w:t>u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lo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3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  <w:lang w:val="es-CO"/>
        </w:rPr>
        <w:t>u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lang w:val="es-CO"/>
        </w:rPr>
        <w:t>r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to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  <w:lang w:val="es-CO"/>
        </w:rPr>
        <w:t>d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l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3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  <w:lang w:val="es-CO"/>
        </w:rPr>
        <w:t>u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lang w:val="es-CO"/>
        </w:rPr>
        <w:t>er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  <w:lang w:val="es-CO"/>
        </w:rPr>
        <w:t>d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o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N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lang w:val="es-CO"/>
        </w:rPr>
        <w:t>r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o.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04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  <w:lang w:val="es-CO"/>
        </w:rPr>
        <w:t>d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CO"/>
        </w:rPr>
        <w:t>2018)</w:t>
      </w:r>
      <w:r w:rsidRPr="00C17AD7">
        <w:rPr>
          <w:rFonts w:ascii="Times New Roman" w:eastAsia="Times New Roman" w:hAnsi="Times New Roman" w:cs="Times New Roman"/>
          <w:b/>
          <w:bCs/>
          <w:i/>
          <w:iCs/>
          <w:spacing w:val="8"/>
          <w:sz w:val="24"/>
          <w:szCs w:val="24"/>
          <w:lang w:val="es-CO"/>
        </w:rPr>
        <w:t> “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Toda sol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t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ud</w:t>
      </w:r>
      <w:r w:rsidRPr="00C17AD7">
        <w:rPr>
          <w:rFonts w:ascii="Times New Roman" w:eastAsia="Times New Roman" w:hAnsi="Times New Roman" w:cs="Times New Roman"/>
          <w:i/>
          <w:iCs/>
          <w:spacing w:val="48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de</w:t>
      </w:r>
      <w:r w:rsidRPr="00C17AD7">
        <w:rPr>
          <w:rFonts w:ascii="Times New Roman" w:eastAsia="Times New Roman" w:hAnsi="Times New Roman" w:cs="Times New Roman"/>
          <w:i/>
          <w:iCs/>
          <w:spacing w:val="47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stud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o</w:t>
      </w:r>
      <w:r w:rsidRPr="00C17AD7">
        <w:rPr>
          <w:rFonts w:ascii="Times New Roman" w:eastAsia="Times New Roman" w:hAnsi="Times New Roman" w:cs="Times New Roman"/>
          <w:i/>
          <w:iCs/>
          <w:spacing w:val="48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so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o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ec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onóm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o</w:t>
      </w:r>
      <w:r w:rsidRPr="00C17AD7">
        <w:rPr>
          <w:rFonts w:ascii="Times New Roman" w:eastAsia="Times New Roman" w:hAnsi="Times New Roman" w:cs="Times New Roman"/>
          <w:i/>
          <w:iCs/>
          <w:spacing w:val="48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d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b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rá</w:t>
      </w:r>
      <w:r w:rsidRPr="00C17AD7">
        <w:rPr>
          <w:rFonts w:ascii="Times New Roman" w:eastAsia="Times New Roman" w:hAnsi="Times New Roman" w:cs="Times New Roman"/>
          <w:i/>
          <w:iCs/>
          <w:spacing w:val="46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ir</w:t>
      </w:r>
      <w:r w:rsidRPr="00C17AD7">
        <w:rPr>
          <w:rFonts w:ascii="Times New Roman" w:eastAsia="Times New Roman" w:hAnsi="Times New Roman" w:cs="Times New Roman"/>
          <w:i/>
          <w:iCs/>
          <w:spacing w:val="48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ompañ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da</w:t>
      </w:r>
      <w:r w:rsidRPr="00C17AD7">
        <w:rPr>
          <w:rFonts w:ascii="Times New Roman" w:eastAsia="Times New Roman" w:hAnsi="Times New Roman" w:cs="Times New Roman"/>
          <w:i/>
          <w:iCs/>
          <w:spacing w:val="51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de</w:t>
      </w:r>
      <w:r w:rsidRPr="00C17AD7">
        <w:rPr>
          <w:rFonts w:ascii="Times New Roman" w:eastAsia="Times New Roman" w:hAnsi="Times New Roman" w:cs="Times New Roman"/>
          <w:i/>
          <w:iCs/>
          <w:spacing w:val="47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los</w:t>
      </w:r>
      <w:r w:rsidRPr="00C17AD7">
        <w:rPr>
          <w:rFonts w:ascii="Times New Roman" w:eastAsia="Times New Roman" w:hAnsi="Times New Roman" w:cs="Times New Roman"/>
          <w:i/>
          <w:iCs/>
          <w:spacing w:val="48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do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val="es-CO"/>
        </w:rPr>
        <w:t>u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mentos</w:t>
      </w:r>
      <w:r w:rsidRPr="00C17AD7">
        <w:rPr>
          <w:rFonts w:ascii="Times New Roman" w:eastAsia="Times New Roman" w:hAnsi="Times New Roman" w:cs="Times New Roman"/>
          <w:i/>
          <w:iCs/>
          <w:spacing w:val="48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que</w:t>
      </w:r>
      <w:r w:rsidR="00907B25"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 xml:space="preserve"> 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sirv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n 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omo</w:t>
      </w:r>
      <w:r w:rsidRPr="00C17AD7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medio</w:t>
      </w:r>
      <w:r w:rsidRPr="00C17AD7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de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pr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u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b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,</w:t>
      </w:r>
      <w:r w:rsidRPr="00C17AD7">
        <w:rPr>
          <w:rFonts w:ascii="Times New Roman" w:eastAsia="Times New Roman" w:hAnsi="Times New Roman" w:cs="Times New Roman"/>
          <w:i/>
          <w:iCs/>
          <w:spacing w:val="5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p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ra </w:t>
      </w:r>
      <w:r w:rsidRPr="00C17AD7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val="es-CO"/>
        </w:rPr>
        <w:t>d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te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r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m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n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r</w:t>
      </w:r>
      <w:r w:rsidRPr="00C17AD7">
        <w:rPr>
          <w:rFonts w:ascii="Times New Roman" w:eastAsia="Times New Roman" w:hAnsi="Times New Roman" w:cs="Times New Roman"/>
          <w:i/>
          <w:iCs/>
          <w:spacing w:val="4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la</w:t>
      </w:r>
      <w:r w:rsidRPr="00C17AD7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si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t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u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ión</w:t>
      </w:r>
      <w:r w:rsidRPr="00C17AD7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so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ioe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onóm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pacing w:val="4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n</w:t>
      </w:r>
      <w:r w:rsidRPr="00C17AD7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lang w:val="es-CO"/>
        </w:rPr>
        <w:t>l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que</w:t>
      </w:r>
      <w:r w:rsidRPr="00C17AD7">
        <w:rPr>
          <w:rFonts w:ascii="Times New Roman" w:eastAsia="Times New Roman" w:hAnsi="Times New Roman" w:cs="Times New Roman"/>
          <w:i/>
          <w:iCs/>
          <w:spacing w:val="4"/>
          <w:sz w:val="24"/>
          <w:szCs w:val="24"/>
          <w:lang w:val="es-CO"/>
        </w:rPr>
        <w:t> </w:t>
      </w:r>
      <w:r w:rsidR="004054D5"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l</w:t>
      </w:r>
      <w:r w:rsidRPr="00C17AD7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dm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t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i</w:t>
      </w:r>
      <w:r w:rsidR="00907B25"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d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o, 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stud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nte 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nt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es-CO"/>
        </w:rPr>
        <w:t>g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uo,</w:t>
      </w:r>
      <w:r w:rsidRPr="00C17AD7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r</w:t>
      </w:r>
      <w:r w:rsidRPr="00C17AD7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s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er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va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de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 c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upo</w:t>
      </w:r>
      <w:r w:rsidRPr="00C17AD7">
        <w:rPr>
          <w:rFonts w:ascii="Times New Roman" w:eastAsia="Times New Roman" w:hAnsi="Times New Roman" w:cs="Times New Roman"/>
          <w:i/>
          <w:iCs/>
          <w:spacing w:val="5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y</w:t>
      </w:r>
      <w:r w:rsidRPr="00C17AD7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r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i</w:t>
      </w:r>
      <w:r w:rsidRPr="00C17AD7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lang w:val="es-CO"/>
        </w:rPr>
        <w:t>n</w:t>
      </w:r>
      <w:r w:rsidRPr="00C17AD7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es-CO"/>
        </w:rPr>
        <w:t>g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r</w:t>
      </w:r>
      <w:r w:rsidRPr="00C17AD7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so o</w:t>
      </w:r>
      <w:r w:rsidRPr="00C17AD7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val="es-CO"/>
        </w:rPr>
        <w:t> 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sus ben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fa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c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tor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s p</w:t>
      </w:r>
      <w:r w:rsidRPr="00C17AD7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val="es-CO"/>
        </w:rPr>
        <w:t>r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ten</w:t>
      </w:r>
      <w:r w:rsidRPr="00C17AD7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val="es-CO"/>
        </w:rPr>
        <w:t>d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n d</w:t>
      </w:r>
      <w:r w:rsidRPr="00C17AD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es-CO"/>
        </w:rPr>
        <w:t>e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mos</w:t>
      </w:r>
      <w:r w:rsidRPr="00C17AD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val="es-CO"/>
        </w:rPr>
        <w:t>t</w:t>
      </w:r>
      <w:r w:rsidRPr="00C17AD7">
        <w:rPr>
          <w:rFonts w:ascii="Times New Roman" w:eastAsia="Times New Roman" w:hAnsi="Times New Roman" w:cs="Times New Roman"/>
          <w:i/>
          <w:iCs/>
          <w:sz w:val="24"/>
          <w:szCs w:val="24"/>
          <w:lang w:val="es-CO"/>
        </w:rPr>
        <w:t>r</w:t>
      </w:r>
      <w:r w:rsidRPr="00C17AD7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es-CO"/>
        </w:rPr>
        <w:t>a</w:t>
      </w:r>
      <w:r w:rsidRPr="00C17AD7">
        <w:rPr>
          <w:rFonts w:ascii="Times New Roman" w:eastAsia="Times New Roman" w:hAnsi="Times New Roman" w:cs="Times New Roman"/>
          <w:i/>
          <w:iCs/>
          <w:spacing w:val="4"/>
          <w:sz w:val="24"/>
          <w:szCs w:val="24"/>
          <w:lang w:val="es-CO"/>
        </w:rPr>
        <w:t>r</w:t>
      </w:r>
      <w:r w:rsidRPr="00F652A6">
        <w:rPr>
          <w:rFonts w:ascii="Times New Roman" w:eastAsia="Times New Roman" w:hAnsi="Times New Roman" w:cs="Times New Roman"/>
          <w:i/>
          <w:iCs/>
          <w:color w:val="222222"/>
          <w:spacing w:val="4"/>
          <w:sz w:val="24"/>
          <w:szCs w:val="24"/>
          <w:lang w:val="es-CO"/>
        </w:rPr>
        <w:t>”</w:t>
      </w:r>
      <w:r w:rsidR="00907B25">
        <w:rPr>
          <w:rFonts w:ascii="Times New Roman" w:eastAsia="Times New Roman" w:hAnsi="Times New Roman" w:cs="Times New Roman"/>
          <w:i/>
          <w:iCs/>
          <w:color w:val="222222"/>
          <w:spacing w:val="4"/>
          <w:sz w:val="24"/>
          <w:szCs w:val="24"/>
          <w:lang w:val="es-CO"/>
        </w:rPr>
        <w:t xml:space="preserve">. </w:t>
      </w:r>
    </w:p>
    <w:p w:rsidR="00EF753E" w:rsidRPr="00F652A6" w:rsidRDefault="00EF753E" w:rsidP="00F652A6">
      <w:pPr>
        <w:shd w:val="clear" w:color="auto" w:fill="FFFFFF"/>
        <w:spacing w:after="160" w:line="240" w:lineRule="auto"/>
        <w:ind w:right="83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CO"/>
        </w:rPr>
      </w:pPr>
      <w:r w:rsidRPr="00F652A6">
        <w:rPr>
          <w:rFonts w:ascii="Times New Roman" w:eastAsia="Times New Roman" w:hAnsi="Times New Roman" w:cs="Times New Roman"/>
          <w:color w:val="222222"/>
          <w:sz w:val="24"/>
          <w:szCs w:val="24"/>
          <w:lang w:val="es-MX"/>
        </w:rPr>
        <w:t>Con la entrega de esta solicitud se entienden interrumpidos los plazos para pago de la matrícula financiera. Por lo tanto, </w:t>
      </w:r>
      <w:r w:rsidRPr="00F652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MX"/>
        </w:rPr>
        <w:t>NO pague el recibo de matrícula hasta tanto el comité le responda</w:t>
      </w:r>
      <w:r w:rsidRPr="00F652A6">
        <w:rPr>
          <w:rFonts w:ascii="Times New Roman" w:eastAsia="Times New Roman" w:hAnsi="Times New Roman" w:cs="Times New Roman"/>
          <w:color w:val="222222"/>
          <w:sz w:val="24"/>
          <w:szCs w:val="24"/>
          <w:lang w:val="es-MX"/>
        </w:rPr>
        <w:t>, ya que se le asignan nuevas fechas de pago con la notificación de respuesta a su requerimiento.</w:t>
      </w:r>
    </w:p>
    <w:p w:rsidR="00EF753E" w:rsidRPr="00F652A6" w:rsidRDefault="00EF753E" w:rsidP="00F947BF">
      <w:pPr>
        <w:shd w:val="clear" w:color="auto" w:fill="FFFFFF"/>
        <w:spacing w:after="240" w:line="240" w:lineRule="auto"/>
        <w:ind w:right="83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CO"/>
        </w:rPr>
      </w:pPr>
      <w:r w:rsidRPr="00F652A6">
        <w:rPr>
          <w:rFonts w:ascii="Times New Roman" w:eastAsia="Times New Roman" w:hAnsi="Times New Roman" w:cs="Times New Roman"/>
          <w:color w:val="222222"/>
          <w:sz w:val="24"/>
          <w:szCs w:val="24"/>
          <w:lang w:val="es-MX"/>
        </w:rPr>
        <w:br/>
      </w:r>
      <w:r w:rsidRPr="00F652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MX"/>
        </w:rPr>
        <w:t>Normativa vigente </w:t>
      </w:r>
      <w:r w:rsidRPr="00F652A6">
        <w:rPr>
          <w:rFonts w:ascii="Times New Roman" w:eastAsia="Times New Roman" w:hAnsi="Times New Roman" w:cs="Times New Roman"/>
          <w:color w:val="222222"/>
          <w:sz w:val="24"/>
          <w:szCs w:val="24"/>
          <w:lang w:val="es-MX"/>
        </w:rPr>
        <w:t>(Acuerdo 29 de 2016 y modificación en Acuerdo 04 de 2018)</w:t>
      </w:r>
      <w:r w:rsidR="00F947BF">
        <w:rPr>
          <w:rFonts w:ascii="Times New Roman" w:eastAsia="Times New Roman" w:hAnsi="Times New Roman" w:cs="Times New Roman"/>
          <w:color w:val="222222"/>
          <w:sz w:val="24"/>
          <w:szCs w:val="24"/>
          <w:lang w:val="es-MX"/>
        </w:rPr>
        <w:t xml:space="preserve">. </w:t>
      </w:r>
    </w:p>
    <w:p w:rsidR="00D0298E" w:rsidRPr="00F652A6" w:rsidRDefault="00D0298E" w:rsidP="00F652A6">
      <w:pPr>
        <w:ind w:right="830"/>
        <w:jc w:val="both"/>
        <w:rPr>
          <w:rFonts w:ascii="Times New Roman" w:hAnsi="Times New Roman" w:cs="Times New Roman"/>
          <w:sz w:val="24"/>
          <w:szCs w:val="24"/>
        </w:rPr>
      </w:pPr>
    </w:p>
    <w:sectPr w:rsidR="00D0298E" w:rsidRPr="00F652A6" w:rsidSect="00F652A6">
      <w:headerReference w:type="default" r:id="rId11"/>
      <w:footerReference w:type="default" r:id="rId12"/>
      <w:pgSz w:w="11909" w:h="16834"/>
      <w:pgMar w:top="1418" w:right="2" w:bottom="1418" w:left="141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AC0" w:rsidRDefault="005A2AC0">
      <w:pPr>
        <w:spacing w:line="240" w:lineRule="auto"/>
      </w:pPr>
      <w:r>
        <w:separator/>
      </w:r>
    </w:p>
  </w:endnote>
  <w:endnote w:type="continuationSeparator" w:id="0">
    <w:p w:rsidR="005A2AC0" w:rsidRDefault="005A2A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98E" w:rsidRDefault="00D0298E"/>
  <w:p w:rsidR="00D0298E" w:rsidRDefault="0044726B">
    <w:pPr>
      <w:ind w:left="-1440"/>
    </w:pPr>
    <w:r>
      <w:rPr>
        <w:noProof/>
        <w:lang w:val="es-CO"/>
      </w:rPr>
      <w:drawing>
        <wp:inline distT="114300" distB="114300" distL="114300" distR="114300">
          <wp:extent cx="7567613" cy="1181762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7613" cy="11817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0298E" w:rsidRDefault="00D0298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AC0" w:rsidRDefault="005A2AC0">
      <w:pPr>
        <w:spacing w:line="240" w:lineRule="auto"/>
      </w:pPr>
      <w:r>
        <w:separator/>
      </w:r>
    </w:p>
  </w:footnote>
  <w:footnote w:type="continuationSeparator" w:id="0">
    <w:p w:rsidR="005A2AC0" w:rsidRDefault="005A2A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98E" w:rsidRDefault="0044726B">
    <w:pPr>
      <w:ind w:left="-1440"/>
    </w:pPr>
    <w:r>
      <w:rPr>
        <w:noProof/>
        <w:lang w:val="es-CO"/>
      </w:rPr>
      <w:drawing>
        <wp:inline distT="0" distB="0" distL="0" distR="0">
          <wp:extent cx="7523480" cy="117157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588" r="1587"/>
                  <a:stretch>
                    <a:fillRect/>
                  </a:stretch>
                </pic:blipFill>
                <pic:spPr>
                  <a:xfrm>
                    <a:off x="0" y="0"/>
                    <a:ext cx="7527224" cy="11721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0151E6"/>
    <w:multiLevelType w:val="hybridMultilevel"/>
    <w:tmpl w:val="9D1CD81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8E"/>
    <w:rsid w:val="0010590B"/>
    <w:rsid w:val="00141285"/>
    <w:rsid w:val="00171ABA"/>
    <w:rsid w:val="002A24CE"/>
    <w:rsid w:val="00324DD6"/>
    <w:rsid w:val="003A5507"/>
    <w:rsid w:val="004054D5"/>
    <w:rsid w:val="0044726B"/>
    <w:rsid w:val="004D2127"/>
    <w:rsid w:val="004D5F7B"/>
    <w:rsid w:val="00547232"/>
    <w:rsid w:val="005934A7"/>
    <w:rsid w:val="005A2AC0"/>
    <w:rsid w:val="005D779E"/>
    <w:rsid w:val="008A7B1B"/>
    <w:rsid w:val="00907B25"/>
    <w:rsid w:val="009E668D"/>
    <w:rsid w:val="00BA6BEE"/>
    <w:rsid w:val="00C17AD7"/>
    <w:rsid w:val="00D0298E"/>
    <w:rsid w:val="00D633C1"/>
    <w:rsid w:val="00E60CDA"/>
    <w:rsid w:val="00EF753E"/>
    <w:rsid w:val="00F652A6"/>
    <w:rsid w:val="00F93E2A"/>
    <w:rsid w:val="00F9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5885F8-D49C-4905-9EC8-011EEE47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semiHidden/>
    <w:unhideWhenUsed/>
    <w:rsid w:val="00EF753E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60CDA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652A6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52A6"/>
  </w:style>
  <w:style w:type="paragraph" w:styleId="Piedepgina">
    <w:name w:val="footer"/>
    <w:basedOn w:val="Normal"/>
    <w:link w:val="PiedepginaCar"/>
    <w:uiPriority w:val="99"/>
    <w:unhideWhenUsed/>
    <w:rsid w:val="00F652A6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52A6"/>
  </w:style>
  <w:style w:type="paragraph" w:styleId="Prrafodelista">
    <w:name w:val="List Paragraph"/>
    <w:basedOn w:val="Normal"/>
    <w:uiPriority w:val="34"/>
    <w:qFormat/>
    <w:rsid w:val="00C17A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1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caldas.edu.co/portal/convocatoria-para-estudio-socioeconomico-y-reliquidacion-de-matricula-del-period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ite.matriculas@ucaldas.edu.co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9EmeXp7b/6d1fMfWj4WGdFJVq1Q==">AMUW2mWy/qly/TOYRQQUnBrBbDXADWASpWnmUyGTb6S5+0z5mtvdxE43YMAkh/bF2+a1L79QT5LfoNDsuNw8JtWGyS2rBhkbELgby/NuLrA3jEHri+cr+so=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2023-07-06T15:21:00Z</dcterms:created>
  <dcterms:modified xsi:type="dcterms:W3CDTF">2023-07-12T21:08:00Z</dcterms:modified>
</cp:coreProperties>
</file>